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51" w:rsidRDefault="00921D4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do Uchwały nr ……………..</w:t>
      </w:r>
      <w:r>
        <w:rPr>
          <w:rFonts w:ascii="Times New Roman" w:eastAsia="Times New Roman" w:hAnsi="Times New Roman" w:cs="Times New Roman"/>
        </w:rPr>
        <w:br/>
        <w:t>Rady Miasta Olsztyna z dnia ……………….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 WSPÓŁPRACY MIASTA OLSZTYNA </w:t>
      </w:r>
      <w:r>
        <w:rPr>
          <w:rFonts w:ascii="Times New Roman" w:eastAsia="Times New Roman" w:hAnsi="Times New Roman" w:cs="Times New Roman"/>
          <w:b/>
        </w:rPr>
        <w:br/>
        <w:t>Z ORGANIZACJAMI POZARZĄDOWYMI ORAZ INNYMI PODMIOTAMI PROWADZĄCYMI DZIAŁALNOŚCI POŻYTKU PUBLICZNEGO W ROKU 2026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Wstęp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Miarą dojrzałości społeczeństwa</w:t>
      </w:r>
      <w:r>
        <w:rPr>
          <w:rFonts w:ascii="Times New Roman" w:eastAsia="Times New Roman" w:hAnsi="Times New Roman" w:cs="Times New Roman"/>
        </w:rPr>
        <w:t xml:space="preserve"> demokratycznego jest aktywność obywateli. Działalność organizacji pozarządowych znacząco wpływa na rozwój miasta i jakość życia jego mieszkańców, aktywizuje społeczność lokalną oraz sprzyja budowaniu odpowiedzialności społecznej. Uznając wysoką rangę zaan</w:t>
      </w:r>
      <w:r>
        <w:rPr>
          <w:rFonts w:ascii="Times New Roman" w:eastAsia="Times New Roman" w:hAnsi="Times New Roman" w:cs="Times New Roman"/>
        </w:rPr>
        <w:t>gażowania obywatelskiego w rozwiązywaniu problemów i zaspokajania potrzeb lokalnej społeczności, deklarujemy wolę rozwijania współpracy samorządu Miasta Olsztyna i organizacji pozarządowych.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Rozdział 1. Postanowienia ogólne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>Ilekroć w uchwale jest mow</w:t>
      </w:r>
      <w:r>
        <w:rPr>
          <w:rFonts w:ascii="Times New Roman" w:eastAsia="Times New Roman" w:hAnsi="Times New Roman" w:cs="Times New Roman"/>
        </w:rPr>
        <w:t xml:space="preserve">a o: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organizacjach – rozumie się przez to organizacje pozarządowe, o których mowa w art. 3 ust. 2 ustawy z dnia 24 kwietnia 2003 r. o działalności pożytku publicznego i o wolontariacie oraz inne podmioty prowadzące działalność pożytku publicznego, o kt</w:t>
      </w:r>
      <w:r>
        <w:rPr>
          <w:rFonts w:ascii="Times New Roman" w:eastAsia="Times New Roman" w:hAnsi="Times New Roman" w:cs="Times New Roman"/>
        </w:rPr>
        <w:t>órych mowa w art. 3 ust. 3 tejże ustawy;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Ustawie – rozumie się przez to ustawę z dnia 24 kwietnia 2003 r. o działalności pożytku publicznego i o wolontariacie;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Mieście – rozumie się przez to miasto Olsztyn;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Prezydencie – rozumie się przez to Pre</w:t>
      </w:r>
      <w:r>
        <w:rPr>
          <w:rFonts w:ascii="Times New Roman" w:eastAsia="Times New Roman" w:hAnsi="Times New Roman" w:cs="Times New Roman"/>
        </w:rPr>
        <w:t xml:space="preserve">zydenta Olsztyna;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wydziale/jednostce – rozumie się przez to komórkę organizacyjną Urzędu Miasta lub jednostkę organizacyjną Miasta;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Gminnej Radzie Pożytku – rozumie się przez to Gminną Radę Działalności Pożytku Publicznego, powołaną zgodnie z art. </w:t>
      </w:r>
      <w:r>
        <w:rPr>
          <w:rFonts w:ascii="Times New Roman" w:eastAsia="Times New Roman" w:hAnsi="Times New Roman" w:cs="Times New Roman"/>
        </w:rPr>
        <w:t xml:space="preserve">41e ustawy;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dotacji – rozumie się przez to dotację w rozumieniu art. 127 ust. 1 pkt 1 lit. e oraz art. 221 ustawy </w:t>
      </w:r>
      <w:r>
        <w:rPr>
          <w:rFonts w:ascii="Times New Roman" w:eastAsia="Times New Roman" w:hAnsi="Times New Roman" w:cs="Times New Roman"/>
        </w:rPr>
        <w:br/>
        <w:t xml:space="preserve">z dnia 27 sierpnia 2009 r. o finansach publicznych;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rocznym programie współpracy – rozumie się przez to program współpracy Miasta Ols</w:t>
      </w:r>
      <w:r>
        <w:rPr>
          <w:rFonts w:ascii="Times New Roman" w:eastAsia="Times New Roman" w:hAnsi="Times New Roman" w:cs="Times New Roman"/>
        </w:rPr>
        <w:t xml:space="preserve">ztyna z organizacjami pozarządowymi oraz innymi podmiotami prowadzącymi działalność pożytku publicznego w roku 2026;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9) konkursie ofert – rozumie się przez to otwarty konkurs ofert na realizację zadań publicznych, </w:t>
      </w:r>
      <w:r>
        <w:rPr>
          <w:rFonts w:ascii="Times New Roman" w:eastAsia="Times New Roman" w:hAnsi="Times New Roman" w:cs="Times New Roman"/>
        </w:rPr>
        <w:br/>
        <w:t xml:space="preserve">o którym mowa w art. 11 ust. 2;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10) kom</w:t>
      </w:r>
      <w:r>
        <w:rPr>
          <w:rFonts w:ascii="Times New Roman" w:eastAsia="Times New Roman" w:hAnsi="Times New Roman" w:cs="Times New Roman"/>
        </w:rPr>
        <w:t xml:space="preserve">isjach konkursowych – rozumie się przez to komisje konkursowe ds. opiniowania ofert na realizację zadań publicznych;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11) stronie internetowej – rozumie się przez to strony internetowe w domenie „olsztyn.eu”. </w:t>
      </w: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Rozdział 2. Cele i zasady współpracy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1. C</w:t>
      </w:r>
      <w:r>
        <w:rPr>
          <w:rFonts w:ascii="Times New Roman" w:eastAsia="Times New Roman" w:hAnsi="Times New Roman" w:cs="Times New Roman"/>
        </w:rPr>
        <w:t xml:space="preserve">elem rocznego programu współpracy jest wzmocnienie podmiotowości mieszkańców Olsztyna jako wspólnoty oraz stworzenie warunków dla dalszego rozwoju instytucji społeczeństwa obywatelskiego.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Cele szczegółowe: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aktywizacja społeczności lokalnej oraz wzr</w:t>
      </w:r>
      <w:r>
        <w:rPr>
          <w:rFonts w:ascii="Times New Roman" w:eastAsia="Times New Roman" w:hAnsi="Times New Roman" w:cs="Times New Roman"/>
        </w:rPr>
        <w:t xml:space="preserve">ost kapitału społecznego;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umacnianie w świadomości mieszkańców poczucia odpowiedzialności za wspólnotę lokalną;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wzmocnienie organizacji pozarządowych Olsztyna w pełniejszym zaspokajaniu potrzeb wspólnoty;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stworzenie warunków do powstawania i ro</w:t>
      </w:r>
      <w:r>
        <w:rPr>
          <w:rFonts w:ascii="Times New Roman" w:eastAsia="Times New Roman" w:hAnsi="Times New Roman" w:cs="Times New Roman"/>
        </w:rPr>
        <w:t xml:space="preserve">zwoju inicjatyw służących społeczności lokalnej;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wzmocnienie organizacji pozarządowych, partnerstw i ich wzajemnej współpracy;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promowanie osiągnięć sektora pozarządowego oraz prezentacja jego dorobku;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wzmocnienie wpływu organizacji </w:t>
      </w:r>
      <w:r>
        <w:rPr>
          <w:rFonts w:ascii="Times New Roman" w:eastAsia="Times New Roman" w:hAnsi="Times New Roman" w:cs="Times New Roman"/>
        </w:rPr>
        <w:t>pozarządowych na proces tworzenia i realizacji polityk publicznych;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wsparcie rozwoju wolontariatu w organizacjach pozarządowych.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Współpraca Miasta z organizacjami, mająca charakter finansowy oraz pozafinansowy, odbywa się na zasadach pomocniczości, </w:t>
      </w:r>
      <w:r>
        <w:rPr>
          <w:rFonts w:ascii="Times New Roman" w:eastAsia="Times New Roman" w:hAnsi="Times New Roman" w:cs="Times New Roman"/>
        </w:rPr>
        <w:t xml:space="preserve">suwerenności stron, partnerstwa, efektywności, uczciwej konkurencji </w:t>
      </w:r>
      <w:r>
        <w:rPr>
          <w:rFonts w:ascii="Times New Roman" w:eastAsia="Times New Roman" w:hAnsi="Times New Roman" w:cs="Times New Roman"/>
        </w:rPr>
        <w:br/>
        <w:t xml:space="preserve">i jawności. </w:t>
      </w:r>
      <w:bookmarkStart w:id="0" w:name="_GoBack"/>
      <w:bookmarkEnd w:id="0"/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Rozdział 3. Przedmiot współpracy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 xml:space="preserve">Przedmiotem współpracy jest realizacja: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zadań publicznych, określonych w art. 4 Ustawy, w zakresie odpowiadającym ustawowym zadanio</w:t>
      </w:r>
      <w:r>
        <w:rPr>
          <w:rFonts w:ascii="Times New Roman" w:eastAsia="Times New Roman" w:hAnsi="Times New Roman" w:cs="Times New Roman"/>
        </w:rPr>
        <w:t xml:space="preserve">m gminy i powiatu;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zadań wynikających z realizacji </w:t>
      </w:r>
      <w:r>
        <w:rPr>
          <w:rFonts w:ascii="Times New Roman" w:eastAsia="Times New Roman" w:hAnsi="Times New Roman" w:cs="Times New Roman"/>
          <w:i/>
        </w:rPr>
        <w:t>Strategii Rozwoju Miasta - Olsztyn 2030+</w:t>
      </w:r>
      <w:r>
        <w:rPr>
          <w:rFonts w:ascii="Times New Roman" w:eastAsia="Times New Roman" w:hAnsi="Times New Roman" w:cs="Times New Roman"/>
        </w:rPr>
        <w:t xml:space="preserve">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zadań wynikających z miejskich programów kierunkowych. 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Rozdział 4. Współpraca pozafinansowa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5. </w:t>
      </w:r>
      <w:r>
        <w:rPr>
          <w:rFonts w:ascii="Times New Roman" w:eastAsia="Times New Roman" w:hAnsi="Times New Roman" w:cs="Times New Roman"/>
        </w:rPr>
        <w:t xml:space="preserve">1. Miasto realizuje zadania z zakresu inicjatywy lokalnej, która jest formą współpracy Miasta </w:t>
      </w:r>
      <w:r>
        <w:rPr>
          <w:rFonts w:ascii="Times New Roman" w:eastAsia="Times New Roman" w:hAnsi="Times New Roman" w:cs="Times New Roman"/>
        </w:rPr>
        <w:br/>
        <w:t xml:space="preserve">z jego mieszkańcami, w celu wspólnego realizowania zadań publicznych na rzecz społeczności lokalnej.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 inicjatywą lokalną mogą wystąpić mieszkańcy Miasta bez</w:t>
      </w:r>
      <w:r>
        <w:rPr>
          <w:rFonts w:ascii="Times New Roman" w:eastAsia="Times New Roman" w:hAnsi="Times New Roman" w:cs="Times New Roman"/>
        </w:rPr>
        <w:t xml:space="preserve">pośrednio bądź za pośrednictwem organizacji pozarządowych lub podmiotów wymienionych w art. 3 ust. 3 Ustawy.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6. </w:t>
      </w:r>
      <w:r>
        <w:rPr>
          <w:rFonts w:ascii="Times New Roman" w:eastAsia="Times New Roman" w:hAnsi="Times New Roman" w:cs="Times New Roman"/>
        </w:rPr>
        <w:t>1. Rada Organizacji Pozarządowych Miasta Olsztyna wspólnie z Prezydentem organizuje doroczne Forum Organizacji Pozarządowych Miasta Olsztyna,</w:t>
      </w:r>
      <w:r>
        <w:rPr>
          <w:rFonts w:ascii="Times New Roman" w:eastAsia="Times New Roman" w:hAnsi="Times New Roman" w:cs="Times New Roman"/>
        </w:rPr>
        <w:t xml:space="preserve"> w którym mogą uczestniczyć organizacje prowadzące działalność na rzecz mieszkańców Miasta.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Forum ma na celu m. in. ocenę współpracy samorządu z organizacjami, wypracowanie priorytetów współpracy na kolejny rok, określenie kierunków rozwoju sektora poz</w:t>
      </w:r>
      <w:r>
        <w:rPr>
          <w:rFonts w:ascii="Times New Roman" w:eastAsia="Times New Roman" w:hAnsi="Times New Roman" w:cs="Times New Roman"/>
        </w:rPr>
        <w:t xml:space="preserve">arządowego. Forum podejmuje również inne ważne tematy i decyzje.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§ 7. </w:t>
      </w:r>
      <w:r>
        <w:rPr>
          <w:rFonts w:ascii="Times New Roman" w:eastAsia="Times New Roman" w:hAnsi="Times New Roman" w:cs="Times New Roman"/>
        </w:rPr>
        <w:t xml:space="preserve">1. Miasto w porozumieniu z Radą Organizacji Pozarządowych Miasta Olsztyna będzie umożliwiało przedstawicielom organizacji spotkania z gośćmi zagranicznymi.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Organizacje mogą za pośre</w:t>
      </w:r>
      <w:r>
        <w:rPr>
          <w:rFonts w:ascii="Times New Roman" w:eastAsia="Times New Roman" w:hAnsi="Times New Roman" w:cs="Times New Roman"/>
        </w:rPr>
        <w:t xml:space="preserve">dnictwem Prezydenta nawiązywać kontakty z przedstawicielami organizacji i instytucji z miast, z którymi Olsztyn zawarł porozumienia o współpracy. W tym celu organizacje i podmioty zrównane powinny zgłosić swoje oczekiwania w stosunku do partnera wraz </w:t>
      </w:r>
      <w:r>
        <w:rPr>
          <w:rFonts w:ascii="Times New Roman" w:eastAsia="Times New Roman" w:hAnsi="Times New Roman" w:cs="Times New Roman"/>
        </w:rPr>
        <w:br/>
        <w:t>z op</w:t>
      </w:r>
      <w:r>
        <w:rPr>
          <w:rFonts w:ascii="Times New Roman" w:eastAsia="Times New Roman" w:hAnsi="Times New Roman" w:cs="Times New Roman"/>
        </w:rPr>
        <w:t xml:space="preserve">isem projektu współpracy.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8. </w:t>
      </w:r>
      <w:r>
        <w:rPr>
          <w:rFonts w:ascii="Times New Roman" w:eastAsia="Times New Roman" w:hAnsi="Times New Roman" w:cs="Times New Roman"/>
        </w:rPr>
        <w:t>1. Lokale i budynki komunalne udostępniane będą organizacjom na zasadach określonych w uchwale Rady Miasta Olsztyna w sprawie określenia zasad gospodarki nieruchomościami i stosowania umownych stawek oprocentowania oraz w uc</w:t>
      </w:r>
      <w:r>
        <w:rPr>
          <w:rFonts w:ascii="Times New Roman" w:eastAsia="Times New Roman" w:hAnsi="Times New Roman" w:cs="Times New Roman"/>
        </w:rPr>
        <w:t xml:space="preserve">hwale określającej zasady gospodarki lokalami użytkowymi Miasta.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Lokal lub budynek na preferencyjnych warunkach będzie udostępniany tylko dla celów związanych z prowadzeniem działalności pożytku publicznego. Organizacje ubiegające się o przydział lokal</w:t>
      </w:r>
      <w:r>
        <w:rPr>
          <w:rFonts w:ascii="Times New Roman" w:eastAsia="Times New Roman" w:hAnsi="Times New Roman" w:cs="Times New Roman"/>
        </w:rPr>
        <w:t xml:space="preserve">u na biuro lub prowadzenie działalności statutowej muszą złożyć u Prezydenta: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wniosek o przydział lokalu wraz z uzasadnieniem;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plan prowadzenia działalności statutowej;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opis sposobu finansowania lokalu.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Miasto w miarę możliwości udostępnia </w:t>
      </w:r>
      <w:r>
        <w:rPr>
          <w:rFonts w:ascii="Times New Roman" w:eastAsia="Times New Roman" w:hAnsi="Times New Roman" w:cs="Times New Roman"/>
        </w:rPr>
        <w:t>organizacjom pomieszczenia i sprzęt w formie nieodpłatnego użyczenia w celu wsparcia realizacji inicjatyw i projektów na rzecz społeczności lokalnej, w szczególności mieszczących się w priorytetowych zadaniach publicznych określonych w rozdziale 7.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9. 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 xml:space="preserve"> Miasto przystępując do tworzenia projektów strategii oraz programów społeczno- gospodarczych, zaprasza do współpracy przedstawicieli Rady Organizacji Pozarządowych Miasta Olsztyna oraz ekspertów z jej rekomendacji.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 razie potrzeby tworzone będą wspól</w:t>
      </w:r>
      <w:r>
        <w:rPr>
          <w:rFonts w:ascii="Times New Roman" w:eastAsia="Times New Roman" w:hAnsi="Times New Roman" w:cs="Times New Roman"/>
        </w:rPr>
        <w:t xml:space="preserve">ne zespoły w celu wypracowywania projektów aktów prawa miejscowego.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Zasadą będzie zapraszanie przedstawicieli organizacji do gremiów zarządzających i monitorujących poszczególne programy.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Prawo miejscowe dotyczące organizacji pozarządowych będzie współtworzone i współrealizowane </w:t>
      </w:r>
      <w:r>
        <w:rPr>
          <w:rFonts w:ascii="Times New Roman" w:eastAsia="Times New Roman" w:hAnsi="Times New Roman" w:cs="Times New Roman"/>
        </w:rPr>
        <w:br/>
        <w:t xml:space="preserve">z organizacjami.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Projekty uchwał dotyczące organizacji będą przedkładane do zaopiniowania Gminnej Radzie Pożytku oraz Radzie Organizacji Pozarządowych Miast</w:t>
      </w:r>
      <w:r>
        <w:rPr>
          <w:rFonts w:ascii="Times New Roman" w:eastAsia="Times New Roman" w:hAnsi="Times New Roman" w:cs="Times New Roman"/>
        </w:rPr>
        <w:t xml:space="preserve">a Olsztyna zgodnie z obowiązującą uchwałą.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10. </w:t>
      </w:r>
      <w:r>
        <w:rPr>
          <w:rFonts w:ascii="Times New Roman" w:eastAsia="Times New Roman" w:hAnsi="Times New Roman" w:cs="Times New Roman"/>
        </w:rPr>
        <w:t xml:space="preserve">W mieście funkcjonuje system wymiany informacji, który składa się z poniższych elementów: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strona internetowa „ngo.olsztyn.eu”: informacje dotyczące olsztyńskich organizacji umieszczane są na stronie int</w:t>
      </w:r>
      <w:r>
        <w:rPr>
          <w:rFonts w:ascii="Times New Roman" w:eastAsia="Times New Roman" w:hAnsi="Times New Roman" w:cs="Times New Roman"/>
        </w:rPr>
        <w:t xml:space="preserve">ernetowej Urzędu Miasta. Na stronie są zamieszczane aktualne informacje i ogłoszenia (m.in. o konkursach ofert, wynikach konkursów itp.), a także ważne dla organizacji akty prawne (programy współpracy, formularze wniosków ofertowych, sprawozdań, </w:t>
      </w:r>
      <w:proofErr w:type="spellStart"/>
      <w:r>
        <w:rPr>
          <w:rFonts w:ascii="Times New Roman" w:eastAsia="Times New Roman" w:hAnsi="Times New Roman" w:cs="Times New Roman"/>
        </w:rPr>
        <w:t>itp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</w:rPr>
        <w:t>baza adresów mailowych: prowadzona jest baza adresów mailowych organizacji pozarządowych, poprzez którą przekazywane będą informacje od Prezydenta.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11. </w:t>
      </w:r>
      <w:r>
        <w:rPr>
          <w:rFonts w:ascii="Times New Roman" w:eastAsia="Times New Roman" w:hAnsi="Times New Roman" w:cs="Times New Roman"/>
        </w:rPr>
        <w:t>Miasto Olsztyn animuje współpracę organizacji z olsztyńskimi przedsiębiorcami, podmiotami ekonomii spo</w:t>
      </w:r>
      <w:r>
        <w:rPr>
          <w:rFonts w:ascii="Times New Roman" w:eastAsia="Times New Roman" w:hAnsi="Times New Roman" w:cs="Times New Roman"/>
        </w:rPr>
        <w:t xml:space="preserve">łecznej oraz uczelniami w celu realizacji wspólnych programów edukacyjnych, społecznych i gospodarczych.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§ 12. </w:t>
      </w:r>
      <w:r>
        <w:rPr>
          <w:rFonts w:ascii="Times New Roman" w:eastAsia="Times New Roman" w:hAnsi="Times New Roman" w:cs="Times New Roman"/>
        </w:rPr>
        <w:t>Miasto Olsztyn współpracuje z organizacjami w zakresie diagnozy, analizy i oceny zjawisk społecznych, gospodarczych i środowiskowych rodzących z</w:t>
      </w:r>
      <w:r>
        <w:rPr>
          <w:rFonts w:ascii="Times New Roman" w:eastAsia="Times New Roman" w:hAnsi="Times New Roman" w:cs="Times New Roman"/>
        </w:rPr>
        <w:t>apotrzebowanie na nowe rodzaje i formy realizacji zadań publicznych.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13. </w:t>
      </w:r>
      <w:r>
        <w:rPr>
          <w:rFonts w:ascii="Times New Roman" w:eastAsia="Times New Roman" w:hAnsi="Times New Roman" w:cs="Times New Roman"/>
        </w:rPr>
        <w:t xml:space="preserve">Miasto Olsztyn może współpracować z organizacjami w realizacji projektów społecznych dotyczących priorytetowych zadań publicznych wymienionych w rozdziale 7.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14. </w:t>
      </w:r>
      <w:r>
        <w:rPr>
          <w:rFonts w:ascii="Times New Roman" w:eastAsia="Times New Roman" w:hAnsi="Times New Roman" w:cs="Times New Roman"/>
        </w:rPr>
        <w:t>Prezydent Olszty</w:t>
      </w:r>
      <w:r>
        <w:rPr>
          <w:rFonts w:ascii="Times New Roman" w:eastAsia="Times New Roman" w:hAnsi="Times New Roman" w:cs="Times New Roman"/>
        </w:rPr>
        <w:t xml:space="preserve">na może wspierać organizacje poprzez udzielanie patronatów, rekomendacji dla organizacji startujących w konkursach lub ubiegających się o dotacje/granty.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15. </w:t>
      </w:r>
      <w:r>
        <w:rPr>
          <w:rFonts w:ascii="Times New Roman" w:eastAsia="Times New Roman" w:hAnsi="Times New Roman" w:cs="Times New Roman"/>
        </w:rPr>
        <w:t>Miasto Olsztyn może udzielać wsparcia dla realizowanych przez organizacje inicjatyw, które mies</w:t>
      </w:r>
      <w:r>
        <w:rPr>
          <w:rFonts w:ascii="Times New Roman" w:eastAsia="Times New Roman" w:hAnsi="Times New Roman" w:cs="Times New Roman"/>
        </w:rPr>
        <w:t xml:space="preserve">zczą się w katalogu zadań samorządu Miasta.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16. </w:t>
      </w:r>
      <w:r>
        <w:rPr>
          <w:rFonts w:ascii="Times New Roman" w:eastAsia="Times New Roman" w:hAnsi="Times New Roman" w:cs="Times New Roman"/>
        </w:rPr>
        <w:t xml:space="preserve">1. Roczny program współpracy uchwala Rada Miasta Olsztyna na mocy art. 5a Ustawy.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Poprzez opracowywanie i wdrożenie rocznego programu współpracy następuje praktyczna realizacja celów określonych w nini</w:t>
      </w:r>
      <w:r>
        <w:rPr>
          <w:rFonts w:ascii="Times New Roman" w:eastAsia="Times New Roman" w:hAnsi="Times New Roman" w:cs="Times New Roman"/>
        </w:rPr>
        <w:t xml:space="preserve">ejszym dokumencie.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Projekt rocznego programu współpracy przygotowywany jest we współpracy z Gminną Radą Pożytku, Radą Organizacji Pozarządowych Miasta Olsztyna oraz innymi zainteresowanymi organizacjami. 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Rozdział 5. Współpraca finansowa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17. </w:t>
      </w:r>
      <w:r>
        <w:rPr>
          <w:rFonts w:ascii="Times New Roman" w:eastAsia="Times New Roman" w:hAnsi="Times New Roman" w:cs="Times New Roman"/>
        </w:rPr>
        <w:t>1. Wspó</w:t>
      </w:r>
      <w:r>
        <w:rPr>
          <w:rFonts w:ascii="Times New Roman" w:eastAsia="Times New Roman" w:hAnsi="Times New Roman" w:cs="Times New Roman"/>
        </w:rPr>
        <w:t xml:space="preserve">łpraca o charakterze finansowym pomiędzy Miastem a organizacjami może odbywać się w szczególności poprzez zlecanie organizacjom realizacji zadań publicznych na zasadach określonych w ustawie, w formie: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powierzania wykonywania zadań publicznych wraz z u</w:t>
      </w:r>
      <w:r>
        <w:rPr>
          <w:rFonts w:ascii="Times New Roman" w:eastAsia="Times New Roman" w:hAnsi="Times New Roman" w:cs="Times New Roman"/>
        </w:rPr>
        <w:t xml:space="preserve">dzieleniem dotacji na finansowanie ich realizacji;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wspierania takich zadań wraz z udzieleniem dotacji na dofinansowanie ich realizacji.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Środki finansowe na realizację zadań publicznych będą przyznawane w drodze: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otwartych konkursów ofert ogłasz</w:t>
      </w:r>
      <w:r>
        <w:rPr>
          <w:rFonts w:ascii="Times New Roman" w:eastAsia="Times New Roman" w:hAnsi="Times New Roman" w:cs="Times New Roman"/>
        </w:rPr>
        <w:t xml:space="preserve">anych przez Prezydenta Olsztyna w trybie art. 13 Ustawy;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zlecania organizacjom pozarządowym realizacji zadań publicznych w trybie art. 19a Ustawy;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innych trybów przewidzianych w Ustawie lub w innych aktach prawa.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Wspieranie oraz powierzanie realizacji zadań Miasta odbywa się po przeprowadzeniu otwartego konkursu ofert. Prezydent ogłasza otwarty konkurs ofert w terminach zgodnych z Ustawą.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Organizacje pozarządowe oraz podmioty zrównane mogą z własnej inicjaty</w:t>
      </w:r>
      <w:r>
        <w:rPr>
          <w:rFonts w:ascii="Times New Roman" w:eastAsia="Times New Roman" w:hAnsi="Times New Roman" w:cs="Times New Roman"/>
        </w:rPr>
        <w:t xml:space="preserve">wy złożyć ofertę realizowanych przez siebie zadań publicznych, także tych które są realizowane dotychczas w inny sposób, w tym przez wydziały/jednostki Miasta.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Organizacje mogą składać oferty w trybie art. 19a Ustawy, przy czym wartość dotacji w takim </w:t>
      </w:r>
      <w:r>
        <w:rPr>
          <w:rFonts w:ascii="Times New Roman" w:eastAsia="Times New Roman" w:hAnsi="Times New Roman" w:cs="Times New Roman"/>
        </w:rPr>
        <w:t xml:space="preserve">zadaniu nie może przekroczyć 10.000 zł. a czas jego trwania nie może być dłuższy niż 90 dni.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Oferty mogą składać wyłącznie organizacje prowadzące działalność w sferze pożytku publicznego na rzecz mieszkańców Olsztyna, bez względu na siedzibę organizacj</w:t>
      </w:r>
      <w:r>
        <w:rPr>
          <w:rFonts w:ascii="Times New Roman" w:eastAsia="Times New Roman" w:hAnsi="Times New Roman" w:cs="Times New Roman"/>
        </w:rPr>
        <w:t xml:space="preserve">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W przypadku, o którym mowa w ust. 4, w pierwszej kolejności zlecaniu podlegać będą zadania priorytetowe zamieszczone w rocznym programie współpracy.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8. Oferty realizacji zadań konkursowych przyjmowane są przez Prezydenta Olsztyna, który dokonuje oc</w:t>
      </w:r>
      <w:r>
        <w:rPr>
          <w:rFonts w:ascii="Times New Roman" w:eastAsia="Times New Roman" w:hAnsi="Times New Roman" w:cs="Times New Roman"/>
        </w:rPr>
        <w:t xml:space="preserve">eny formalnej. Szczegółowe zasady oceny formalnej określa zarządzenie Prezydenta Olsztyna.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Koszty, które mogą być pokryte z dotacji obejmują: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koszty związane z uczestnictwem bezpośrednich adresatów projektu (w tym np.: wynajem sali, materiały szkoleniowe, koszty zakwaterowania i wyżywienia, nagrody w konkursach, opłaty startowe zawodników, ubezpieczenia);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koszty osobowe merytoryczne (w ty</w:t>
      </w:r>
      <w:r>
        <w:rPr>
          <w:rFonts w:ascii="Times New Roman" w:eastAsia="Times New Roman" w:hAnsi="Times New Roman" w:cs="Times New Roman"/>
        </w:rPr>
        <w:t xml:space="preserve">m np.: doradców, trenerów, specjalistów realizujących merytoryczną część zadania);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koszty osobowe administracji i obsługi projektu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</w:rPr>
        <w:t xml:space="preserve">w tym np.: koordynacja, obsługa księgowa);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koszty wyposażenia związane z realizacją zadania;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koszty administracy</w:t>
      </w:r>
      <w:r>
        <w:rPr>
          <w:rFonts w:ascii="Times New Roman" w:eastAsia="Times New Roman" w:hAnsi="Times New Roman" w:cs="Times New Roman"/>
        </w:rPr>
        <w:t xml:space="preserve">jne związane z realizacją projektu (w tym np.: opłata za telefon, czynsz, opłaty pocztowe);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wydatki na działania promocyjne projektu.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Nie będą pokrywane w ramach dotacji koszty: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budowy oraz zakupu nieruchomości gruntowych, budynków i lokali;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prowadzenia działalności gospodarczej;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pokrycia deficytu działalności organizacji;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poniesione przed dniem podpisania umowy;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utrzymania biura organizacji (chyba, że stanowi to niezbędny element realizacji projektu);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 wydatki już finansowan</w:t>
      </w:r>
      <w:r>
        <w:rPr>
          <w:rFonts w:ascii="Times New Roman" w:eastAsia="Times New Roman" w:hAnsi="Times New Roman" w:cs="Times New Roman"/>
        </w:rPr>
        <w:t xml:space="preserve">e z innych źródeł;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działalności politycznej i wyznaniowej;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8) innych zadań niż zapisane w ofercie;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9) kar, grzywien odsetek od zadłużenia.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Środki własne pozafinansowe wnoszone do projektu przez organizację muszą być oszacowane w następujący spos</w:t>
      </w:r>
      <w:r>
        <w:rPr>
          <w:rFonts w:ascii="Times New Roman" w:eastAsia="Times New Roman" w:hAnsi="Times New Roman" w:cs="Times New Roman"/>
        </w:rPr>
        <w:t xml:space="preserve">ób: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 przypadku społecznej pracy członków oraz pracy wolontariuszy na rzecz realizacji projektu, wartość pracy musi uwzględniać liczbę przepracowanych godzin lub dni oraz standardową stawkę godzinową za dany rodzaj wykonywanej pracy;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w przypadku wy</w:t>
      </w:r>
      <w:r>
        <w:rPr>
          <w:rFonts w:ascii="Times New Roman" w:eastAsia="Times New Roman" w:hAnsi="Times New Roman" w:cs="Times New Roman"/>
        </w:rPr>
        <w:t xml:space="preserve">ceny wkładu rzeczowego, kalkulacja dokonywana jest w zakresie w jakim wkład ten będzie służył realizacji zadania publicznego i powinna opierać się na wycenie uwzględniającej ceny rynkowe.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W podziale środków nie będą uwzględniane oferty, których średni</w:t>
      </w:r>
      <w:r>
        <w:rPr>
          <w:rFonts w:ascii="Times New Roman" w:eastAsia="Times New Roman" w:hAnsi="Times New Roman" w:cs="Times New Roman"/>
        </w:rPr>
        <w:t xml:space="preserve">a ocena jest mniejsza niż 50% maksymalnej, możliwej do otrzymania w danym konkursie punktacji. 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Rozdział 6. Komisje konkursowe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18. </w:t>
      </w:r>
      <w:r>
        <w:rPr>
          <w:rFonts w:ascii="Times New Roman" w:eastAsia="Times New Roman" w:hAnsi="Times New Roman" w:cs="Times New Roman"/>
        </w:rPr>
        <w:t>1. Komisje Konkursowe, zwane dalej Komisjami, są ciałami opiniodawczymi Prezydenta Olsztyna w sprawach oceny ofert reali</w:t>
      </w:r>
      <w:r>
        <w:rPr>
          <w:rFonts w:ascii="Times New Roman" w:eastAsia="Times New Roman" w:hAnsi="Times New Roman" w:cs="Times New Roman"/>
        </w:rPr>
        <w:t xml:space="preserve">zacji zadań Miasta przez podmioty uprawnione ustawą o działalności pożytku publicznego i o wolontariacie oraz innymi ustawami.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Komisje powołuje Prezydent w drodze zarządzenia.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Przedstawicieli organizacji Prezydent powołuje spośród kandydatów zgłosz</w:t>
      </w:r>
      <w:r>
        <w:rPr>
          <w:rFonts w:ascii="Times New Roman" w:eastAsia="Times New Roman" w:hAnsi="Times New Roman" w:cs="Times New Roman"/>
        </w:rPr>
        <w:t xml:space="preserve">onych w naborze otwartym uwzględniając rekomendacje Rady Organizacji Pozarządowych Miasta Olsztyna. 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Prace komisji odbywają się bez udziału oferentów, w oparciu o dokumentację konkursową.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Posiedzenia Komisji prowadzi Przewodnicząca/y Komisji, a w przypadku jego nieobecności wyznaczona/y przez Przewodniczącego Komisji członkini/członek Komisji.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Przewodniczącą/ego wybierają spośród siebie w głosowaniu jawnym członkowie Komisji na pierw</w:t>
      </w:r>
      <w:r>
        <w:rPr>
          <w:rFonts w:ascii="Times New Roman" w:eastAsia="Times New Roman" w:hAnsi="Times New Roman" w:cs="Times New Roman"/>
        </w:rPr>
        <w:t xml:space="preserve">szym posiedzeniu.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19. </w:t>
      </w:r>
      <w:r>
        <w:rPr>
          <w:rFonts w:ascii="Times New Roman" w:eastAsia="Times New Roman" w:hAnsi="Times New Roman" w:cs="Times New Roman"/>
        </w:rPr>
        <w:t xml:space="preserve">Z prac Komisji sporządza się protokół, który podpisuje Przewodnicząca/y Komisji. 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Rozdział 7. Priorytetowe zadania publiczne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20. </w:t>
      </w:r>
      <w:r>
        <w:rPr>
          <w:rFonts w:ascii="Times New Roman" w:eastAsia="Times New Roman" w:hAnsi="Times New Roman" w:cs="Times New Roman"/>
        </w:rPr>
        <w:t xml:space="preserve">Planuje się realizację przez adresatów rocznego programu współpracy zadań publicznych w poniższych zakresach: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1. Wspierania i upowszechniania kultury fizycznej: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upowszechnianie aktywności fizycznej wśród mieszkańców Olsztyna, szczególn</w:t>
      </w:r>
      <w:r>
        <w:rPr>
          <w:rFonts w:ascii="Times New Roman" w:eastAsia="Times New Roman" w:hAnsi="Times New Roman" w:cs="Times New Roman"/>
        </w:rPr>
        <w:t xml:space="preserve">ie wśród dzieci i młodzieży poprzez: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poprawę warunków umożliwiających uprawianie sportu w klubach przez ich członków oraz zwiększenie dostępności społeczności lokalnej do działalności sportowej prowadzonej przez te kluby,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angażowanie organizacji po</w:t>
      </w:r>
      <w:r>
        <w:rPr>
          <w:rFonts w:ascii="Times New Roman" w:eastAsia="Times New Roman" w:hAnsi="Times New Roman" w:cs="Times New Roman"/>
        </w:rPr>
        <w:t xml:space="preserve">zarządowych do popularyzowania i propagowania różnorodnych form aktywności fizycznej wśród mieszkańców Olsztyna.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organizacja aktywności sportowej wśród: dzieci i młodzieży, osób dorosłych i osób </w:t>
      </w:r>
      <w:r>
        <w:rPr>
          <w:rFonts w:ascii="Times New Roman" w:eastAsia="Times New Roman" w:hAnsi="Times New Roman" w:cs="Times New Roman"/>
        </w:rPr>
        <w:br/>
        <w:t xml:space="preserve">z niepełnosprawnościami;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s</w:t>
      </w:r>
      <w:r>
        <w:rPr>
          <w:rFonts w:ascii="Times New Roman" w:eastAsia="Times New Roman" w:hAnsi="Times New Roman" w:cs="Times New Roman"/>
        </w:rPr>
        <w:t xml:space="preserve">zkolenie sportowe dzieci i młodzieży biorącej udział w ogólnopolskim współzawodnictwie sportowym;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organizacja imprez sportowych;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wspieranie szkolenia sportowego wszystkich kategorii wiekowych w różnych dyscyplinach sportowych;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organizacja współ</w:t>
      </w:r>
      <w:r>
        <w:rPr>
          <w:rFonts w:ascii="Times New Roman" w:eastAsia="Times New Roman" w:hAnsi="Times New Roman" w:cs="Times New Roman"/>
        </w:rPr>
        <w:t>zawodnictwa sportowego dzieci i młodzieży szkół Olsztyna;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organizacja ogólnodostępnych zajęć sportowo-rekreacyjnych.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organizacja aktywności sportowej wśród: dzieci i młodzieży, osób dorosłych i osób </w:t>
      </w:r>
      <w:r>
        <w:rPr>
          <w:rFonts w:ascii="Times New Roman" w:eastAsia="Times New Roman" w:hAnsi="Times New Roman" w:cs="Times New Roman"/>
        </w:rPr>
        <w:br/>
        <w:t xml:space="preserve">z niepełnosprawnościami;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b) szkolenie sportowe dzieci i młodzieży biorącej udział w ogólnopolskim współzawodnictwie sportowym;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organizacja imprez sportowych;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wspieranie szkolenia sportowego wszystkich kategorii wiekowych w różnych dyscyplinach sportowych;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 organizacja </w:t>
      </w:r>
      <w:r>
        <w:rPr>
          <w:rFonts w:ascii="Times New Roman" w:eastAsia="Times New Roman" w:hAnsi="Times New Roman" w:cs="Times New Roman"/>
        </w:rPr>
        <w:t>współzawodnictwa sportowego dzieci i młodzieży szkół Olsztyna;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f) organizacja ogólnodostępnych zajęć sportowo-rekreacyjnych.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2. Kultury: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jak najpełniejsze zaspokajanie potrzeb mieszkańców Olsztyna w zakresie kultury i jej upowszechnian</w:t>
      </w:r>
      <w:r>
        <w:rPr>
          <w:rFonts w:ascii="Times New Roman" w:eastAsia="Times New Roman" w:hAnsi="Times New Roman" w:cs="Times New Roman"/>
        </w:rPr>
        <w:t xml:space="preserve">ia oraz kształtowanie aktywnych postaw odbiorców kultury, we współpracy z organizacjami pozarządowymi i innymi podmiotami prowadzącymi działalność pożytku publicznego na terenie Olsztyna.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edukacja mieszkańców Olsztyna w różnych dziedzinach kultury (w szczególności plastyka, muzyka, literatura, teatr);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promowanie lokalnej twórczości i debiutów artystycznych, ze szczególnym uwzględnieniem działań kulturalnych w różnych osiedlach Olszty</w:t>
      </w:r>
      <w:r>
        <w:rPr>
          <w:rFonts w:ascii="Times New Roman" w:eastAsia="Times New Roman" w:hAnsi="Times New Roman" w:cs="Times New Roman"/>
        </w:rPr>
        <w:t>na oraz przedsięwzięć popularyzujących postaci: Ignacego Daszyńskiego, Stanisława Staszica, Józefa Maksymiliana Ossolińskiego, Andrzeja Wajdy, Jerzego Giedroycia, Mieczysława Fogga, Józefa Czapskiego, Sergiusza Piaseckiego.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eduk</w:t>
      </w:r>
      <w:r>
        <w:rPr>
          <w:rFonts w:ascii="Times New Roman" w:eastAsia="Times New Roman" w:hAnsi="Times New Roman" w:cs="Times New Roman"/>
        </w:rPr>
        <w:t>acja mieszkańców Olsztyna w różnych dziedzinach kultury (w szczególności plastyka, muzyka, literatura, teatr);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promowanie lokalnej twórczości i debiutów artystycznych;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poprzez organizowanie różnorodnych działań, przedsięwzięć (m.in. festiwali,  konku</w:t>
      </w:r>
      <w:r>
        <w:rPr>
          <w:rFonts w:ascii="Times New Roman" w:eastAsia="Times New Roman" w:hAnsi="Times New Roman" w:cs="Times New Roman"/>
        </w:rPr>
        <w:t>rsów, koncertów, spotkań, przeglądów, konferencji, wydawnictw, imprez, instalacji artystycznych, warsztatów, zajęć edukacji kulturalnej) w zakresie kultury skierowanych do mieszkańców Olsztyna.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3. Ochrony i promocji zdrowia: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poprawa sta</w:t>
      </w:r>
      <w:r>
        <w:rPr>
          <w:rFonts w:ascii="Times New Roman" w:eastAsia="Times New Roman" w:hAnsi="Times New Roman" w:cs="Times New Roman"/>
        </w:rPr>
        <w:t xml:space="preserve">nu zdrowia i związanej z nim jakości życia mieszkańców Olsztyna.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poprawa skuteczności edukacji zdrowotnej mieszkańców Olsztyna;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zwiększenie dostępu dzieci i młodzieży oraz osób z chorobami przewlekłymi i osób starszych do p</w:t>
      </w:r>
      <w:r>
        <w:rPr>
          <w:rFonts w:ascii="Times New Roman" w:eastAsia="Times New Roman" w:hAnsi="Times New Roman" w:cs="Times New Roman"/>
        </w:rPr>
        <w:t xml:space="preserve">rofilaktyki i opieki zdrowotnej;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inicjowanie i wytyczanie kierunków prozdrowotnej polityki Miasta;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włączanie społeczności lokalnej do działań na rzecz zdrowia;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3) Zakres przedmiotowy: włączanie społeczności lokalnej w działania na rzecz zdrowia.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4. Przeciwdziałania uzależnieniom i patologiom społecznym: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1) cel współpracy: ograniczenie skali używania alkoholu, narkotyków, innych substancji psychoaktywnych, a także występowania uzależnień behawioralnych oraz problemów społecznych bezpośrednio z nim</w:t>
      </w:r>
      <w:r>
        <w:rPr>
          <w:rFonts w:ascii="Times New Roman" w:eastAsia="Times New Roman" w:hAnsi="Times New Roman" w:cs="Times New Roman"/>
        </w:rPr>
        <w:t xml:space="preserve">i związanych.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zwiększanie dostępności pomocy terapeutycznej i rehabilitacyjnej dla osób uzależnionych </w:t>
      </w:r>
      <w:r>
        <w:rPr>
          <w:rFonts w:ascii="Times New Roman" w:eastAsia="Times New Roman" w:hAnsi="Times New Roman" w:cs="Times New Roman"/>
        </w:rPr>
        <w:br/>
        <w:t xml:space="preserve">i zagrożonych uzależnieniem od alkoholu, narkotyków, innych substancji psychoaktywnych oraz uzależnieniami behawioralnymi;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udzielanie rodzinom, w których występują problemy związane z używaniem alkoholu, narkotyków </w:t>
      </w:r>
      <w:r>
        <w:rPr>
          <w:rFonts w:ascii="Times New Roman" w:eastAsia="Times New Roman" w:hAnsi="Times New Roman" w:cs="Times New Roman"/>
        </w:rPr>
        <w:br/>
        <w:t xml:space="preserve">i innych substancji psychoaktywnych, pomocy psychospołecznej i prawnej, a w szczególności ochrony przed przemocą domową;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prowadzenie profilaktycznej działa</w:t>
      </w:r>
      <w:r>
        <w:rPr>
          <w:rFonts w:ascii="Times New Roman" w:eastAsia="Times New Roman" w:hAnsi="Times New Roman" w:cs="Times New Roman"/>
        </w:rPr>
        <w:t xml:space="preserve">lności w zakresie rozwiązywania problemów alkoholowych, przeciwdziałania narkomanii oraz uzależnieniom behawioralnym, w szczególności dla dzieci </w:t>
      </w:r>
      <w:r>
        <w:rPr>
          <w:rFonts w:ascii="Times New Roman" w:eastAsia="Times New Roman" w:hAnsi="Times New Roman" w:cs="Times New Roman"/>
        </w:rPr>
        <w:br/>
        <w:t xml:space="preserve">i młodzieży.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5. Działalności na rzecz osób w wieku emerytalnym: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ochrona standardu życia i</w:t>
      </w:r>
      <w:r>
        <w:rPr>
          <w:rFonts w:ascii="Times New Roman" w:eastAsia="Times New Roman" w:hAnsi="Times New Roman" w:cs="Times New Roman"/>
        </w:rPr>
        <w:t xml:space="preserve"> poprawa funkcjonowania osób starszych.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 wspieranie aktywności społecznej seniorów oraz poprawa związanej ze zdrowiem jakości życia osób starszych.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prowadzenie dziennych domów i klubu Senior+;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aktywi</w:t>
      </w:r>
      <w:r>
        <w:rPr>
          <w:rFonts w:ascii="Times New Roman" w:eastAsia="Times New Roman" w:hAnsi="Times New Roman" w:cs="Times New Roman"/>
        </w:rPr>
        <w:t>zacja seniorów – zajęcia dla osób starszych w zakresie aktywności fizycznej i rekreacji.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6. Pomocy Społecznej: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Cele współpracy: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rozwój miejskiego systemu profilaktyki i opieki nad dzieckiem i rodziną;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sprawny system zapobiegania kryzysom rodziny i wspierania rodzin w kryzysie ze szczególnym uwzględnieniem potrzeb dzieci i młodzieży;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przeciwdziałanie powiększaniu sfery ubóstwa i wykluczenia społecznego poprzez zabezpieczanie podstawowych potrzeb b</w:t>
      </w:r>
      <w:r>
        <w:rPr>
          <w:rFonts w:ascii="Times New Roman" w:eastAsia="Times New Roman" w:hAnsi="Times New Roman" w:cs="Times New Roman"/>
        </w:rPr>
        <w:t xml:space="preserve">ytowych osób i rodzin;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przeciwdziałanie wykluczeniu osób z niepełnosprawnością.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rozwój miejskiego systemu profilaktyki i opieki nad dzieckiem i rodziną;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sprawny system zapobiegania kryzysom rodziny i wspierania rodzin w</w:t>
      </w:r>
      <w:r>
        <w:rPr>
          <w:rFonts w:ascii="Times New Roman" w:eastAsia="Times New Roman" w:hAnsi="Times New Roman" w:cs="Times New Roman"/>
        </w:rPr>
        <w:t xml:space="preserve"> kryzysie ze szczególnym uwzględnieniem potrzeb dzieci i młodzieży;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przeciwdziałanie powiększaniu sfery ubóstwa i wykluczenia społecznego poprzez zabezpieczenie podstawowych potrzeb bytowych osób i rodzin;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wyrównywanie szans osób z niepełnosprawnoś</w:t>
      </w:r>
      <w:r>
        <w:rPr>
          <w:rFonts w:ascii="Times New Roman" w:eastAsia="Times New Roman" w:hAnsi="Times New Roman" w:cs="Times New Roman"/>
        </w:rPr>
        <w:t xml:space="preserve">cią słuchu w życiu codziennym.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organizowanie i prowadzenie usług w domach pomocy społecznej;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b) organizowanie i prowadzenie mieszkań wspomaganych;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dofinansowanie działalności warsztatów terapii zajęciowej;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wyrównywanie</w:t>
      </w:r>
      <w:r>
        <w:rPr>
          <w:rFonts w:ascii="Times New Roman" w:eastAsia="Times New Roman" w:hAnsi="Times New Roman" w:cs="Times New Roman"/>
        </w:rPr>
        <w:t xml:space="preserve"> szans osób z niepełnosprawnością słuchu w życiu codziennym;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 prowadzenie domu pomocy społecznej dla osób niepełnosprawnych fizycznie;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f) prowadzenie domu pomocy społecznej dla osób niepełnosprawnych intelektualnie;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g) prowadzenie środowiskowych domów </w:t>
      </w:r>
      <w:r>
        <w:rPr>
          <w:rFonts w:ascii="Times New Roman" w:eastAsia="Times New Roman" w:hAnsi="Times New Roman" w:cs="Times New Roman"/>
        </w:rPr>
        <w:t>pomocy społecznej dla osób z zaburzeniami psychicznymi</w:t>
      </w:r>
      <w:r>
        <w:rPr>
          <w:rFonts w:ascii="Times New Roman" w:eastAsia="Times New Roman" w:hAnsi="Times New Roman" w:cs="Times New Roman"/>
        </w:rPr>
        <w:br/>
        <w:t xml:space="preserve"> i osób z niepełnosprawnością intelektualną;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h) rządowy program "Posiłek w szkole i w domu": Przygotowanie i dystrybucja gorących posiłków dla uprawnionych klientów MOPS;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i) realizacja usług opiekuńcz</w:t>
      </w:r>
      <w:r>
        <w:rPr>
          <w:rFonts w:ascii="Times New Roman" w:eastAsia="Times New Roman" w:hAnsi="Times New Roman" w:cs="Times New Roman"/>
        </w:rPr>
        <w:t xml:space="preserve">ych i specjalistycznych usług opiekuńczych;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7. Działań na rzecz osób z niepełnosprawnościami: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cele współpracy: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rehabilitacja społeczna i zawodowa osób z niepełnosprawnościami;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rehabilitacja medyczna i psychologiczna osób z niepełnosprawnościami;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wspieranie sportu, kultury, rekreacji i turystyki osób z niepełnosprawnościami;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zmniejszenie skutków niepełnosprawności;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wspieranie innych działań niezbędnych osobom z nie</w:t>
      </w:r>
      <w:r>
        <w:rPr>
          <w:rFonts w:ascii="Times New Roman" w:eastAsia="Times New Roman" w:hAnsi="Times New Roman" w:cs="Times New Roman"/>
        </w:rPr>
        <w:t xml:space="preserve">pełnosprawnościami w funkcjonowaniu społecznym.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dofinansowanie działalności warsztatów terapii zajęciowej;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rehabilitacja zawodowa osób niepełnosprawnych;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rehabilitacja społeczna osób niepełnosprawnych;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sport, kultura, rekreacja i turystyka osób niepełnosprawnych;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dofinansowanie zakupu sprzętu zmniejszającego skutki niepełnosprawności.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dofinansowanie sportu, kultury, rekreacji i turystyki;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finansowanie warsztatów tera</w:t>
      </w:r>
      <w:r>
        <w:rPr>
          <w:rFonts w:ascii="Times New Roman" w:eastAsia="Times New Roman" w:hAnsi="Times New Roman" w:cs="Times New Roman"/>
        </w:rPr>
        <w:t>pii zajęciowej;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finansowanie sprzętu zmniejszającego skutki niepełnosprawności;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rehabilitacja zawodowa osób niepełnosprawnych.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8. Aktywizacji zawodowej osób pozostających bez pracy: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Cele współpracy: podejmowanie wspólnych działań na rzecz promocj</w:t>
      </w:r>
      <w:r>
        <w:rPr>
          <w:rFonts w:ascii="Times New Roman" w:eastAsia="Times New Roman" w:hAnsi="Times New Roman" w:cs="Times New Roman"/>
        </w:rPr>
        <w:t>i zatrudnienia, łagodzenia skutków bezrobocia oraz aktywizacji zawodowej poprzez tworzenie nowych miejsc pracy, wspieranie wszelkich form aktywności zawodowej osób bezrobotnych i poszukujących pracy, zmierzających do poprawy sytuacji na lokalnym rynku prac</w:t>
      </w:r>
      <w:r>
        <w:rPr>
          <w:rFonts w:ascii="Times New Roman" w:eastAsia="Times New Roman" w:hAnsi="Times New Roman" w:cs="Times New Roman"/>
        </w:rPr>
        <w:t xml:space="preserve">y oraz ograniczenia bezrobocia.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wspomaganie organizacji pozarządowych statutowo zajmujących się realizacją zadań w zakresie promocji zatrudnienia, łagodzenia skutków bezrobocia oraz aktywizacji zawodowej </w:t>
      </w:r>
      <w:r>
        <w:rPr>
          <w:rFonts w:ascii="Times New Roman" w:eastAsia="Times New Roman" w:hAnsi="Times New Roman" w:cs="Times New Roman"/>
        </w:rPr>
        <w:br/>
        <w:t>w realizacji ich celó</w:t>
      </w:r>
      <w:r>
        <w:rPr>
          <w:rFonts w:ascii="Times New Roman" w:eastAsia="Times New Roman" w:hAnsi="Times New Roman" w:cs="Times New Roman"/>
        </w:rPr>
        <w:t xml:space="preserve">w statutowych, poprzez organizację staży zawodowych, oraz innych aktywnych form pomocy określonych w ustawie z dnia 20 marca 2025 r. o rynku pracy i służbach zatrudnienia;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wspieranie organizacji pozarządowych wdrażających programy rynku pracy, poprzez </w:t>
      </w:r>
      <w:r>
        <w:rPr>
          <w:rFonts w:ascii="Times New Roman" w:eastAsia="Times New Roman" w:hAnsi="Times New Roman" w:cs="Times New Roman"/>
        </w:rPr>
        <w:t xml:space="preserve">promocję ich działań, pomoc w naborze kandydatów, udzielanie poradnictwa zawodowego i pomocy w aktywnym poszukiwaniu pracy oraz inne działania stosowane wg zgłaszanych potrzeb;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umożliwienie przedstawicielom organizacji pozarządowych udziału w pracach M</w:t>
      </w:r>
      <w:r>
        <w:rPr>
          <w:rFonts w:ascii="Times New Roman" w:eastAsia="Times New Roman" w:hAnsi="Times New Roman" w:cs="Times New Roman"/>
        </w:rPr>
        <w:t xml:space="preserve">iejskiej Rady Zatrudnienia;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współpraca z organizacjami pozarządowymi statutowo zajmującymi się realizacją zadań w zakresie promocji zatrudnienia. łagodzenia skutków bezrobocia oraz aktywizacji zawodowej w zakresie organizacji szkoleń, wolontariatu i in</w:t>
      </w:r>
      <w:r>
        <w:rPr>
          <w:rFonts w:ascii="Times New Roman" w:eastAsia="Times New Roman" w:hAnsi="Times New Roman" w:cs="Times New Roman"/>
        </w:rPr>
        <w:t xml:space="preserve">nych form aktywizacji bezrobotnych;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 pomoc organizacjom pozarządowym przy organizacji i realizacji działań w zakresie reintegracji zawodowej i społecznej osób, które podlegają wykluczeniu społecznemu w rozumieniu ustawy </w:t>
      </w:r>
      <w:r>
        <w:rPr>
          <w:rFonts w:ascii="Times New Roman" w:eastAsia="Times New Roman" w:hAnsi="Times New Roman" w:cs="Times New Roman"/>
        </w:rPr>
        <w:br/>
        <w:t xml:space="preserve">o zatrudnieniu socjalnym;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ws</w:t>
      </w:r>
      <w:r>
        <w:rPr>
          <w:rFonts w:ascii="Times New Roman" w:eastAsia="Times New Roman" w:hAnsi="Times New Roman" w:cs="Times New Roman"/>
        </w:rPr>
        <w:t xml:space="preserve">półfinansowanie organizowanych przez organizacje pozarządowe robót publicznych zgodnie </w:t>
      </w:r>
      <w:r>
        <w:rPr>
          <w:rFonts w:ascii="Times New Roman" w:eastAsia="Times New Roman" w:hAnsi="Times New Roman" w:cs="Times New Roman"/>
        </w:rPr>
        <w:br/>
        <w:t xml:space="preserve">z ustawą z dnia 20 marca 2025 r. o rynku pracy i służbach zatrudnienia;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pomoc organizacjom pozarządowym na ich wniosek w organizowaniu spotkań z bezrobotnymi, który</w:t>
      </w:r>
      <w:r>
        <w:rPr>
          <w:rFonts w:ascii="Times New Roman" w:eastAsia="Times New Roman" w:hAnsi="Times New Roman" w:cs="Times New Roman"/>
        </w:rPr>
        <w:t xml:space="preserve">ch tematem będą zagadnienia związane z rynkiem pracy, promocją zatrudnienia lub aktywizacją zawodową;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h) udział w organizowanych przez organizacje pozarządowe spotkaniach, konferencjach celem promocji usług urzędu pracy i aktywnych form pomocy oraz zachęc</w:t>
      </w:r>
      <w:r>
        <w:rPr>
          <w:rFonts w:ascii="Times New Roman" w:eastAsia="Times New Roman" w:hAnsi="Times New Roman" w:cs="Times New Roman"/>
        </w:rPr>
        <w:t xml:space="preserve">enia do współpracy;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i) promocja działań organizacji pozarządowych w trakcie organizowanych przez Urząd Pracy spotkań </w:t>
      </w:r>
      <w:r>
        <w:rPr>
          <w:rFonts w:ascii="Times New Roman" w:eastAsia="Times New Roman" w:hAnsi="Times New Roman" w:cs="Times New Roman"/>
        </w:rPr>
        <w:br/>
        <w:t xml:space="preserve">z bezrobotnymi (na wniosek organizacji) lub umożliwienie udziału w spotkaniu przedstawiciela organizacji w czasie ich trwania.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9. Ratown</w:t>
      </w:r>
      <w:r>
        <w:rPr>
          <w:rFonts w:ascii="Times New Roman" w:eastAsia="Times New Roman" w:hAnsi="Times New Roman" w:cs="Times New Roman"/>
          <w:u w:val="single"/>
        </w:rPr>
        <w:t>ictwa i ochrony ludności: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bookmarkStart w:id="1" w:name="_heading=h.44o8cnxjpjyv"/>
      <w:bookmarkEnd w:id="1"/>
      <w:r>
        <w:rPr>
          <w:rFonts w:ascii="Times New Roman" w:eastAsia="Times New Roman" w:hAnsi="Times New Roman" w:cs="Times New Roman"/>
        </w:rPr>
        <w:t>1) Cele współpracy:</w:t>
      </w:r>
    </w:p>
    <w:p w:rsidR="00425351" w:rsidRDefault="00921D4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_heading=h.o8u7h88cgadh"/>
      <w:bookmarkEnd w:id="2"/>
      <w:r>
        <w:rPr>
          <w:rFonts w:ascii="Times New Roman" w:eastAsia="Times New Roman" w:hAnsi="Times New Roman" w:cs="Times New Roman"/>
        </w:rPr>
        <w:t>zapewnienie bezpieczeństwa powszechnego obywateli w przypadku wystąpienia zagrożeń o charakterze kryzysowym;</w:t>
      </w:r>
    </w:p>
    <w:p w:rsidR="00425351" w:rsidRDefault="00921D4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bookmarkStart w:id="3" w:name="_heading=h.wh63asth9hse"/>
      <w:bookmarkEnd w:id="3"/>
      <w:r>
        <w:rPr>
          <w:rFonts w:ascii="Times New Roman" w:eastAsia="Times New Roman" w:hAnsi="Times New Roman" w:cs="Times New Roman"/>
        </w:rPr>
        <w:t>przygotowanie działań humanitarnych na wypadek klęsk żywiołowych (katastrof) w zakresie likwidacji i</w:t>
      </w:r>
      <w:r>
        <w:rPr>
          <w:rFonts w:ascii="Times New Roman" w:eastAsia="Times New Roman" w:hAnsi="Times New Roman" w:cs="Times New Roman"/>
        </w:rPr>
        <w:t>ch skutków oraz niesienia pomocy poszkodowanym;</w:t>
      </w:r>
    </w:p>
    <w:p w:rsidR="00425351" w:rsidRDefault="00921D4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bookmarkStart w:id="4" w:name="_heading=h.xp9n669sayoh"/>
      <w:bookmarkEnd w:id="4"/>
      <w:r>
        <w:rPr>
          <w:rFonts w:ascii="Times New Roman" w:eastAsia="Times New Roman" w:hAnsi="Times New Roman" w:cs="Times New Roman"/>
        </w:rPr>
        <w:t>zapewnienie bezpieczeństwa na akwenach jezior miasta Olsztyna.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Zadanie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bezpieczeństwo powszechne i ratownictwo wodne;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pomoc ptakom;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leczenie drobnych rannych dzikich ssaków.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a) prowadzenie działalności ratowniczej oraz profilaktycznej dla zapewnienia bezpieczeństwa osób pływających, kąpiących się i uprawiających sporty wodne, w tym imprez żeglarskich, udzielania pierwszej pomocy przedmedycznej na wyzna</w:t>
      </w:r>
      <w:r>
        <w:rPr>
          <w:rFonts w:ascii="Times New Roman" w:eastAsia="Times New Roman" w:hAnsi="Times New Roman" w:cs="Times New Roman"/>
        </w:rPr>
        <w:t>czonych akwenach miasta Olsztyn;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pomoc ptakom;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leczenie drobnych rannych dzikich ssaków.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10. Ekologii i Ochrony Środowiska: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Cele współpracy: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rozwój systemu ochrony środowiska naturalnego;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zwiększanie świadomości mieszkańców na temat wyzwań oraz koniecznych działań w zakresie ochrony środowiska, w tym w zakresie gospodarki obiegu zamkniętego, transformacji energetycznej </w:t>
      </w:r>
      <w:r>
        <w:rPr>
          <w:rFonts w:ascii="Times New Roman" w:eastAsia="Times New Roman" w:hAnsi="Times New Roman" w:cs="Times New Roman"/>
        </w:rPr>
        <w:br/>
        <w:t xml:space="preserve">i adaptacji do zmian klimatu oraz spadku bioróżnorodności.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zwięk</w:t>
      </w:r>
      <w:r>
        <w:rPr>
          <w:rFonts w:ascii="Times New Roman" w:eastAsia="Times New Roman" w:hAnsi="Times New Roman" w:cs="Times New Roman"/>
        </w:rPr>
        <w:t xml:space="preserve">szenie świadomości mieszkańców Olsztyna na temat funkcji zieleni miejskiej w przestrzeni publicznej;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edukacja ekologiczna;    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działania na rzecz rozbudowy błękitno-zielonej infrastruktury;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f) promowanie i wzmacnianie „zielonego” wolontariatu.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bookmarkStart w:id="5" w:name="_heading=h.8ii23bygo935"/>
      <w:bookmarkEnd w:id="5"/>
      <w:r>
        <w:rPr>
          <w:rFonts w:ascii="Times New Roman" w:eastAsia="Times New Roman" w:hAnsi="Times New Roman" w:cs="Times New Roman"/>
        </w:rPr>
        <w:t xml:space="preserve">g) </w:t>
      </w:r>
      <w:r>
        <w:rPr>
          <w:rFonts w:ascii="Times New Roman" w:eastAsia="Times New Roman" w:hAnsi="Times New Roman" w:cs="Times New Roman"/>
        </w:rPr>
        <w:t xml:space="preserve">prowadzenie działań na rzecz poprawy dobrostanu zwierząt.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11. Promocji i organizacji wolontariatu: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 współpracy: promocja wolontariatu jako aktywności społecznej.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</w:rPr>
        <w:t>Zadania priorytetowe: Olsztyńskie Centrum Wolontariatu.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Zakres przedmiotowy: Olsztyńskie Centrum Wolontariatu.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12. Działalności na rzecz organizacji pozarządowych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wspieranie rozwoju organizacji pozarządowych i tworzenie warunków do p</w:t>
      </w:r>
      <w:r>
        <w:rPr>
          <w:rFonts w:ascii="Times New Roman" w:eastAsia="Times New Roman" w:hAnsi="Times New Roman" w:cs="Times New Roman"/>
        </w:rPr>
        <w:t>odnoszenia ich zdolności do wykonywania zadań publicznych.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  Olsztyńskie Centrum Wspierania Organizacji Pozarządowych.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Zakres przedmiotowy: Olsztyńskie Centrum Wspierania Organizacji Pozarządowych.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13. Nieodpłatnej pomocy prawnej</w:t>
      </w:r>
      <w:r>
        <w:rPr>
          <w:rFonts w:ascii="Times New Roman" w:eastAsia="Times New Roman" w:hAnsi="Times New Roman" w:cs="Times New Roman"/>
          <w:u w:val="single"/>
        </w:rPr>
        <w:t xml:space="preserve">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Cel współpracy: zwiększenie dostępności mieszkańców do poradnictwa prawnego.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zwiększenie dostępności mieszkańców do poradnictwa prawnego.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Zakres przedmiotowy: udzielanie nieodpłatnej pomocy prawnej i nieodpłatnego poradni</w:t>
      </w:r>
      <w:r>
        <w:rPr>
          <w:rFonts w:ascii="Times New Roman" w:eastAsia="Times New Roman" w:hAnsi="Times New Roman" w:cs="Times New Roman"/>
        </w:rPr>
        <w:t xml:space="preserve">ctwa obywatelskiego w tym nieodpłatnej mediacji, wraz z zadaniem z zakresu edukacji prawnej.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14. Działalności wspomagającej rozwój wspólnot i społeczności lokalnych:</w:t>
      </w:r>
      <w:r>
        <w:rPr>
          <w:rFonts w:ascii="Times New Roman" w:eastAsia="Times New Roman" w:hAnsi="Times New Roman" w:cs="Times New Roman"/>
        </w:rPr>
        <w:t xml:space="preserve">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Cele współpracy: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wzmacnianie potencjału obywatelskiego wśród mieszkańców Olsztyna</w:t>
      </w:r>
      <w:r>
        <w:rPr>
          <w:rFonts w:ascii="Times New Roman" w:eastAsia="Times New Roman" w:hAnsi="Times New Roman" w:cs="Times New Roman"/>
        </w:rPr>
        <w:t xml:space="preserve">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edukacja mieszkańców Olsztyna na rzecz partycypacji społecznej;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c) promocja postaw obywatelskich;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wspieranie działań na rzecz dialogu mieszkańców z samorządem miejskim.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Zadania priorytetowe: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„Aktywni mieszkańcy” – rozwój wspólnot </w:t>
      </w:r>
      <w:r>
        <w:rPr>
          <w:rFonts w:ascii="Times New Roman" w:eastAsia="Times New Roman" w:hAnsi="Times New Roman" w:cs="Times New Roman"/>
        </w:rPr>
        <w:t>lokalnych;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„Zakątki Ptaków” realizowane w ramach projektu „Zwierzęta są </w:t>
      </w:r>
      <w:proofErr w:type="spellStart"/>
      <w:r>
        <w:rPr>
          <w:rFonts w:ascii="Times New Roman" w:eastAsia="Times New Roman" w:hAnsi="Times New Roman" w:cs="Times New Roman"/>
        </w:rPr>
        <w:t>OBOk</w:t>
      </w:r>
      <w:proofErr w:type="spellEnd"/>
      <w:r>
        <w:rPr>
          <w:rFonts w:ascii="Times New Roman" w:eastAsia="Times New Roman" w:hAnsi="Times New Roman" w:cs="Times New Roman"/>
        </w:rPr>
        <w:t xml:space="preserve"> nas!”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„Czynna ochrona jeża w Olsztynie” realizowana w ramach projektu „Zwierzęta są </w:t>
      </w:r>
      <w:proofErr w:type="spellStart"/>
      <w:r>
        <w:rPr>
          <w:rFonts w:ascii="Times New Roman" w:eastAsia="Times New Roman" w:hAnsi="Times New Roman" w:cs="Times New Roman"/>
        </w:rPr>
        <w:t>OBOk</w:t>
      </w:r>
      <w:proofErr w:type="spellEnd"/>
      <w:r>
        <w:rPr>
          <w:rFonts w:ascii="Times New Roman" w:eastAsia="Times New Roman" w:hAnsi="Times New Roman" w:cs="Times New Roman"/>
        </w:rPr>
        <w:t xml:space="preserve"> nas!”</w:t>
      </w:r>
    </w:p>
    <w:p w:rsidR="00425351" w:rsidRDefault="00921D4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d) Akcja edukacja i promocja projektu „Zwierzęta są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nas!”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Zakres przed</w:t>
      </w:r>
      <w:r>
        <w:rPr>
          <w:rFonts w:ascii="Times New Roman" w:eastAsia="Times New Roman" w:hAnsi="Times New Roman" w:cs="Times New Roman"/>
        </w:rPr>
        <w:t>miotowy: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„Aktywni mieszkańcy” – rozwój wspólnot lokalnych;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„Zakątki Ptaków” realizowane w ramach projektu „Zwierzęta są </w:t>
      </w:r>
      <w:proofErr w:type="spellStart"/>
      <w:r>
        <w:rPr>
          <w:rFonts w:ascii="Times New Roman" w:eastAsia="Times New Roman" w:hAnsi="Times New Roman" w:cs="Times New Roman"/>
        </w:rPr>
        <w:t>OBOk</w:t>
      </w:r>
      <w:proofErr w:type="spellEnd"/>
      <w:r>
        <w:rPr>
          <w:rFonts w:ascii="Times New Roman" w:eastAsia="Times New Roman" w:hAnsi="Times New Roman" w:cs="Times New Roman"/>
        </w:rPr>
        <w:t xml:space="preserve"> nas!”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„Czynna ochrona jeża w Olsztynie” realizowana w ramach projektu „Zwierzęta są </w:t>
      </w:r>
      <w:proofErr w:type="spellStart"/>
      <w:r>
        <w:rPr>
          <w:rFonts w:ascii="Times New Roman" w:eastAsia="Times New Roman" w:hAnsi="Times New Roman" w:cs="Times New Roman"/>
        </w:rPr>
        <w:t>OBOk</w:t>
      </w:r>
      <w:proofErr w:type="spellEnd"/>
      <w:r>
        <w:rPr>
          <w:rFonts w:ascii="Times New Roman" w:eastAsia="Times New Roman" w:hAnsi="Times New Roman" w:cs="Times New Roman"/>
        </w:rPr>
        <w:t xml:space="preserve"> nas!”</w:t>
      </w:r>
    </w:p>
    <w:p w:rsidR="00425351" w:rsidRDefault="00921D45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d) Akcja edukacja i promocj</w:t>
      </w:r>
      <w:r>
        <w:rPr>
          <w:rFonts w:ascii="Times New Roman" w:eastAsia="Times New Roman" w:hAnsi="Times New Roman" w:cs="Times New Roman"/>
          <w:color w:val="000000"/>
        </w:rPr>
        <w:t xml:space="preserve">a projektu „Zwierzęta są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nas!”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15. Rewitalizacji: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Cele współpracy: integracja oraz pobudzenie aktywności grup sąsiedzkich na obszarze rewitalizacji.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 Animacja grup sąsiedzkich na obszarze rewitalizacji oraz wspólne działania na rzecz poprawy jakości przestrzeni na obszarze rewitalizacji stanowiącej bezpośrednie otoczenie zabudowy mieszkaniowej: zagospodarowanie przestrzeni podwó</w:t>
      </w:r>
      <w:r>
        <w:rPr>
          <w:rFonts w:ascii="Times New Roman" w:eastAsia="Times New Roman" w:hAnsi="Times New Roman" w:cs="Times New Roman"/>
        </w:rPr>
        <w:t xml:space="preserve">rzy i innych terenów sąsiadujących z budynkami mieszkalnymi na cele integracji i rekreacji sąsiedzkiej, zazielenianie podwórzy i otoczenia zabudowy mieszkaniowej.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Zakres przedmiotowy: Podwórka z Natury – zwiększanie aktywności mieszkańców obszaru rewit</w:t>
      </w:r>
      <w:r>
        <w:rPr>
          <w:rFonts w:ascii="Times New Roman" w:eastAsia="Times New Roman" w:hAnsi="Times New Roman" w:cs="Times New Roman"/>
        </w:rPr>
        <w:t xml:space="preserve">alizacji na rzecz poprawy jakości oraz atrakcyjności wspólnych przestrzeni lokalnych.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16. Turystyki: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Cel współpracy: Stworzenie mieszkańcom Olsztyna i turystom odwiedzającym Olsztyn warunków do uprawiania turystyki aktywnej w tym pieszej, rowerowej i </w:t>
      </w:r>
      <w:r>
        <w:rPr>
          <w:rFonts w:ascii="Times New Roman" w:eastAsia="Times New Roman" w:hAnsi="Times New Roman" w:cs="Times New Roman"/>
        </w:rPr>
        <w:t xml:space="preserve">wodnej, poprzez organizację bezpłatnych aktywności i wydarzeń sportowo-turystycznych o znaczeniu lokalnym i ponadlokalnym, takich jak: rajdy piesze, rowerowe, spływy kajakowe, wycieczki tematyczne itp.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Zadania priorytetowe: Turystyka aktywna: piesza, r</w:t>
      </w:r>
      <w:r>
        <w:rPr>
          <w:rFonts w:ascii="Times New Roman" w:eastAsia="Times New Roman" w:hAnsi="Times New Roman" w:cs="Times New Roman"/>
        </w:rPr>
        <w:t xml:space="preserve">owerowa i wodna - Olsztyn Aktywnie.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Zakres przedmiotowy: Turystyka aktywna: piesza, rowerowa i wodna - Olsztyn Aktywnie. </w:t>
      </w:r>
    </w:p>
    <w:p w:rsidR="00425351" w:rsidRDefault="00425351">
      <w:pPr>
        <w:jc w:val="center"/>
        <w:rPr>
          <w:rFonts w:ascii="Times New Roman" w:eastAsia="Times New Roman" w:hAnsi="Times New Roman" w:cs="Times New Roman"/>
          <w:b/>
        </w:rPr>
      </w:pPr>
    </w:p>
    <w:p w:rsidR="00425351" w:rsidRDefault="00921D4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Rozdział 8. Postanowienia końcowe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21. </w:t>
      </w:r>
      <w:r>
        <w:rPr>
          <w:rFonts w:ascii="Times New Roman" w:eastAsia="Times New Roman" w:hAnsi="Times New Roman" w:cs="Times New Roman"/>
          <w:bCs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Sprawozdanie z realizacji rocznego programu współpracy zostanie przedstawione Radzie </w:t>
      </w:r>
      <w:r>
        <w:rPr>
          <w:rFonts w:ascii="Times New Roman" w:eastAsia="Times New Roman" w:hAnsi="Times New Roman" w:cs="Times New Roman"/>
        </w:rPr>
        <w:t xml:space="preserve">Miasta Olsztyna do dnia 31 maja 2027 r. uwzględniając następujące wskaźniki: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liczba ogłoszonych otwartych konkursów ofert;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liczba ofert zgłoszonych w otwartych konkursach ofert;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kwoty wnioskowanych dotacji w poszczególnych konkursach;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liczb</w:t>
      </w:r>
      <w:r>
        <w:rPr>
          <w:rFonts w:ascii="Times New Roman" w:eastAsia="Times New Roman" w:hAnsi="Times New Roman" w:cs="Times New Roman"/>
        </w:rPr>
        <w:t xml:space="preserve">a zawartych umów na realizację zadania publicznego;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5) liczba umów, które nie zostały zrealizowane lub zostały rozwiązane;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liczba umów zawarta na okres dłuższy niż 1 rok;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liczba osób zaangażowanych po stronie organizacji w realizację zadań publicznych, z podziałem na wolontariuszy i pracowników;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8) liczba zrealizowanych umów w ciągu roku budżetowego, na które udzielono dotacji: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do 5000 zł;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powyżej 5000 zł do 200</w:t>
      </w:r>
      <w:r>
        <w:rPr>
          <w:rFonts w:ascii="Times New Roman" w:eastAsia="Times New Roman" w:hAnsi="Times New Roman" w:cs="Times New Roman"/>
        </w:rPr>
        <w:t xml:space="preserve">00 zł;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powyżej 20000 zł;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9) wysokość kwot udzielonych dotacji w poszczególnych obszarach zadaniowych;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10) liczba zadań, których realizację zlecono organizacjom;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11) liczba funkcjonujących w 2026 roku ciał dialogu obywatelskiego – w tym wspólnych zes</w:t>
      </w:r>
      <w:r>
        <w:rPr>
          <w:rFonts w:ascii="Times New Roman" w:eastAsia="Times New Roman" w:hAnsi="Times New Roman" w:cs="Times New Roman"/>
        </w:rPr>
        <w:t xml:space="preserve">połów </w:t>
      </w:r>
      <w:r>
        <w:rPr>
          <w:rFonts w:ascii="Times New Roman" w:eastAsia="Times New Roman" w:hAnsi="Times New Roman" w:cs="Times New Roman"/>
        </w:rPr>
        <w:br/>
        <w:t xml:space="preserve">o charakterze doradczym i inicjatywnym, a także liczba przedstawicieli organizacji w tych ciałach.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Realizacja rocznego programu współpracy podlega ocenie Gminnej Rady Pożytku, której opinia jest przedstawiana Prezydentowi, Radzie Miasta Olsztyna</w:t>
      </w:r>
      <w:r>
        <w:rPr>
          <w:rFonts w:ascii="Times New Roman" w:eastAsia="Times New Roman" w:hAnsi="Times New Roman" w:cs="Times New Roman"/>
        </w:rPr>
        <w:t xml:space="preserve"> oraz organizacjom.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22. </w:t>
      </w:r>
      <w:r>
        <w:rPr>
          <w:rFonts w:ascii="Times New Roman" w:eastAsia="Times New Roman" w:hAnsi="Times New Roman" w:cs="Times New Roman"/>
        </w:rPr>
        <w:t xml:space="preserve">1. Projekt rocznego programu współpracy został skonsultowany z organizacjami pozarządowymi w terminie od 10 października do 6 listopada 2025 roku, poprzez: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trzy spotkania warsztatowe z przedstawicielami Gminnej Rady Pożytku, R</w:t>
      </w:r>
      <w:r>
        <w:rPr>
          <w:rFonts w:ascii="Times New Roman" w:eastAsia="Times New Roman" w:hAnsi="Times New Roman" w:cs="Times New Roman"/>
        </w:rPr>
        <w:t>ady Organizacji Pozarządowych Miasta Olsztyna i zainteresowanych organizacji na etapie konstruowania projektu;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umieszczenie dokumentu na platformie konsultacji społecznych,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zbieranie opinii na piśmie, w tym drogą elektroniczną poprzez rozesłanie pro</w:t>
      </w:r>
      <w:r>
        <w:rPr>
          <w:rFonts w:ascii="Times New Roman" w:eastAsia="Times New Roman" w:hAnsi="Times New Roman" w:cs="Times New Roman"/>
        </w:rPr>
        <w:t xml:space="preserve">jektu dokumentu do organizacji,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przesłanie projektu dokumentu Radzie Organizacji Pozarządowych Miasta Olsztyna;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zaopiniowanie przez Gminną Radę Działalności Pożytku Publicznego.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Uwzględnione uwagi dotyczyły ………………………………………………………..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23. </w:t>
      </w:r>
      <w:r>
        <w:rPr>
          <w:rFonts w:ascii="Times New Roman" w:eastAsia="Times New Roman" w:hAnsi="Times New Roman" w:cs="Times New Roman"/>
        </w:rPr>
        <w:t xml:space="preserve">Realizacja rocznego programu współpracy odbywać się będzie od 1 stycznia do 31 grudnia 2026 r. 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24. </w:t>
      </w:r>
      <w:r>
        <w:rPr>
          <w:rFonts w:ascii="Times New Roman" w:eastAsia="Times New Roman" w:hAnsi="Times New Roman" w:cs="Times New Roman"/>
        </w:rPr>
        <w:t>1. Planowana wysokość środków na realizację rocznego programu współpracy wynosi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 zł.</w:t>
      </w:r>
    </w:p>
    <w:p w:rsidR="00425351" w:rsidRDefault="00921D4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Ostateczne kwoty ustala uchwała w sprawie budżetu Miast</w:t>
      </w:r>
      <w:r>
        <w:rPr>
          <w:rFonts w:ascii="Times New Roman" w:eastAsia="Times New Roman" w:hAnsi="Times New Roman" w:cs="Times New Roman"/>
        </w:rPr>
        <w:t xml:space="preserve">a na rok 2026. </w:t>
      </w:r>
    </w:p>
    <w:p w:rsidR="00425351" w:rsidRDefault="00425351">
      <w:pPr>
        <w:jc w:val="both"/>
        <w:rPr>
          <w:rFonts w:ascii="Times New Roman" w:eastAsia="Times New Roman" w:hAnsi="Times New Roman" w:cs="Times New Roman"/>
          <w:highlight w:val="yellow"/>
        </w:rPr>
      </w:pPr>
    </w:p>
    <w:sectPr w:rsidR="00425351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27816"/>
    <w:multiLevelType w:val="multilevel"/>
    <w:tmpl w:val="47341B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65512BCD"/>
    <w:multiLevelType w:val="multilevel"/>
    <w:tmpl w:val="30883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51"/>
    <w:rsid w:val="00425351"/>
    <w:rsid w:val="0092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906C"/>
  <w15:docId w15:val="{5AB7A124-705E-4F77-B253-0F161AC2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11A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1A7"/>
    <w:rPr>
      <w:sz w:val="16"/>
      <w:szCs w:val="16"/>
    </w:rPr>
  </w:style>
  <w:style w:type="paragraph" w:styleId="Nagwek">
    <w:name w:val="header"/>
    <w:next w:val="Tekstpodstawowy"/>
    <w:qFormat/>
    <w:pPr>
      <w:keepNext/>
      <w:spacing w:before="240" w:after="120" w:line="259" w:lineRule="auto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qFormat/>
    <w:pPr>
      <w:suppressLineNumbers/>
      <w:spacing w:before="120" w:after="120" w:line="259" w:lineRule="auto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qFormat/>
    <w:pPr>
      <w:suppressLineNumbers/>
      <w:spacing w:after="160" w:line="259" w:lineRule="auto"/>
    </w:pPr>
    <w:rPr>
      <w:rFonts w:cs="Arial Unicode MS"/>
    </w:rPr>
  </w:style>
  <w:style w:type="paragraph" w:styleId="Tekstkomentarza">
    <w:name w:val="annotation text"/>
    <w:link w:val="TekstkomentarzaZnak"/>
    <w:uiPriority w:val="99"/>
    <w:semiHidden/>
    <w:unhideWhenUsed/>
    <w:rsid w:val="000511A7"/>
    <w:pPr>
      <w:spacing w:after="160"/>
    </w:pPr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AxhrQ1hEI3AGZin2nac+x4Vn9rw==">CgMxLjAyDmguNDRvOGNueGpwanl2Mg5oLm84dTdoODhjZ2FkaDIOaC53aDYzYXN0aDloc2UyDmgueHA5bjY2OXNheW9oMg5oLjhpaTIzYnlnbzkzNTgAciExMGc1MzlMTHpTaHY0RlR6eV9nZERVN0VUNTlUckkyVzg=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5548</Words>
  <Characters>33289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dc:description/>
  <cp:lastModifiedBy>Aneta Szpaderska</cp:lastModifiedBy>
  <cp:revision>2</cp:revision>
  <dcterms:created xsi:type="dcterms:W3CDTF">2025-10-27T13:13:00Z</dcterms:created>
  <dcterms:modified xsi:type="dcterms:W3CDTF">2025-10-27T13:13:00Z</dcterms:modified>
  <dc:language>pl-PL</dc:language>
</cp:coreProperties>
</file>